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media/image1.jpeg" ContentType="image/jpeg"/>
  <Override PartName="/word/media/image2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Style w:val="a5"/>
        <w:tblW w:w="1059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2537"/>
        <w:gridCol w:w="8060"/>
      </w:tblGrid>
      <w:tr>
        <w:trPr>
          <w:trHeight w:val="2481" w:hRule="atLeast"/>
        </w:trPr>
        <w:tc>
          <w:tcPr>
            <w:tcW w:w="2537" w:type="dxa"/>
            <w:tcBorders>
              <w:top w:val="nil"/>
              <w:left w:val="nil"/>
              <w:bottom w:val="thinThickMediumGap" w:sz="24" w:space="0" w:color="000000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color w:val="FF0000"/>
                <w:sz w:val="2"/>
                <w:szCs w:val="2"/>
              </w:rPr>
            </w:pPr>
            <w:r>
              <w:rPr>
                <w:rFonts w:eastAsia="Calibri" w:cs="Times New Roman" w:ascii="Times New Roman" w:hAnsi="Times New Roman"/>
                <w:color w:val="FF0000"/>
                <w:kern w:val="0"/>
                <w:sz w:val="2"/>
                <w:szCs w:val="2"/>
                <w:lang w:val="ru-RU" w:eastAsia="en-US" w:bidi="ar-SA"/>
              </w:rPr>
              <w:drawing>
                <wp:anchor behindDoc="0" distT="0" distB="0" distL="114300" distR="114300" simplePos="0" locked="0" layoutInCell="1" allowOverlap="1" relativeHeight="3">
                  <wp:simplePos x="0" y="0"/>
                  <wp:positionH relativeFrom="column">
                    <wp:posOffset>3810</wp:posOffset>
                  </wp:positionH>
                  <wp:positionV relativeFrom="paragraph">
                    <wp:posOffset>48260</wp:posOffset>
                  </wp:positionV>
                  <wp:extent cx="1419225" cy="1333500"/>
                  <wp:effectExtent l="0" t="0" r="0" b="0"/>
                  <wp:wrapSquare wrapText="bothSides"/>
                  <wp:docPr id="1" name="Рисунок 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9225" cy="1333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8060" w:type="dxa"/>
            <w:tcBorders>
              <w:top w:val="nil"/>
              <w:left w:val="nil"/>
              <w:bottom w:val="thinThickMediumGap" w:sz="24" w:space="0" w:color="000000"/>
              <w:right w:val="nil"/>
            </w:tcBorders>
            <w:vAlign w:val="center"/>
          </w:tcPr>
          <w:p>
            <w:pPr>
              <w:pStyle w:val="Normal"/>
              <w:widowControl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Times New Roman" w:hAnsi="Times New Roman" w:eastAsia="Times New Roman" w:cs="Times New Roman"/>
                <w:b/>
                <w:bCs/>
                <w:color w:val="FF0000"/>
                <w:kern w:val="2"/>
                <w:sz w:val="44"/>
                <w:szCs w:val="4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FF0000"/>
                <w:kern w:val="2"/>
                <w:sz w:val="44"/>
                <w:szCs w:val="44"/>
                <w:lang w:val="ru-RU" w:eastAsia="ru-RU" w:bidi="ar-SA"/>
              </w:rPr>
              <w:t>ПАМЯТКА населению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color w:val="FF0000"/>
                <w:kern w:val="2"/>
                <w:sz w:val="44"/>
                <w:szCs w:val="4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FF0000"/>
                <w:kern w:val="2"/>
                <w:sz w:val="44"/>
                <w:szCs w:val="44"/>
                <w:lang w:val="ru-RU" w:eastAsia="ru-RU" w:bidi="ar-SA"/>
              </w:rPr>
              <w:t>«Правила поведения при падении снега, сосулек и наледи с крыши домов»</w:t>
            </w:r>
          </w:p>
        </w:tc>
      </w:tr>
    </w:tbl>
    <w:p>
      <w:pPr>
        <w:pStyle w:val="Normal"/>
        <w:spacing w:before="0" w:after="0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                                        </w:t>
      </w:r>
    </w:p>
    <w:p>
      <w:pPr>
        <w:pStyle w:val="Normal"/>
        <w:spacing w:before="0" w:after="0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                                                 </w:t>
      </w:r>
      <w:r>
        <w:rPr/>
        <w:drawing>
          <wp:inline distT="0" distB="0" distL="0" distR="0">
            <wp:extent cx="2800350" cy="2619375"/>
            <wp:effectExtent l="0" t="0" r="0" b="0"/>
            <wp:docPr id="2" name="Рисунок 1" descr="C:\Users\za-kurbanova\Desktop\Правила поведения при падении снег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 descr="C:\Users\za-kurbanova\Desktop\Правила поведения при падении снега.jpg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0" cy="2619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before="0" w:after="0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br/>
        <w:t xml:space="preserve">        Уважаемые жители Волгограда, для вашей же безопасности рекомендуем соблюдать общие требования безопасности при падении снега, сосулек и наледи с крыши школы и домов:</w:t>
        <w:br/>
        <w:t>1. Не приближаться к крышам зданий, с которых возможен сход снега;</w:t>
        <w:br/>
        <w:t>2. При больших снегопадах и оттепели, выходя из зданий, не задерживаться на крыльце, а быстро отходить на безопасное расстояние от здания (5 метров);</w:t>
        <w:br/>
        <w:t>3. Входя в здание, обязательно поднять голову вверх, и убедиться в отсутствии свисающих глыб снега, наледи и сосулек;</w:t>
        <w:br/>
        <w:t>4. При перемещении на улице, не ходить вдоль стен здания, а перемещаться по пешеходным дорожкам, подходя к зданию на безопасное расстояние, обязательно поднимать голову вверх, и только убедившись в отсутствии наледи, сосулек и свисающих глыб, проходить в этом месте;</w:t>
        <w:br/>
        <w:t>5. Если участок пешеходной дороги огорожен и идет сбрасывание снега с крыш, обязательно обойти это место на безопасном расстоянии. Выполнять требования указателей или словесных объяснений работников коммунальных служб;</w:t>
        <w:br/>
        <w:t>6. После падения снега, льда с края крыши снег и лед могут сходить и с середины крыши, поэтому если на тротуаре видны следы ранее упавшего снега или ледяные холмики от воды, капавшей с сосулек, то это указывает на опасность данного места;</w:t>
        <w:br/>
        <w:t>7. Если произошел несчастный случай, необходимо оттащить пострадавшего на безопасное расстояние, оказать ему помощь, в случае необходимости срочно доставить пострадавшего в лечебное учреждение или вызвать скорую помощь.</w:t>
      </w:r>
    </w:p>
    <w:p>
      <w:pPr>
        <w:pStyle w:val="Normal"/>
        <w:spacing w:before="0" w:after="0"/>
        <w:rPr>
          <w:rFonts w:ascii="Times New Roman" w:hAnsi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      </w:t>
      </w:r>
      <w:r>
        <w:rPr>
          <w:rFonts w:cs="Times New Roman" w:ascii="Times New Roman" w:hAnsi="Times New Roman"/>
          <w:sz w:val="26"/>
          <w:szCs w:val="26"/>
        </w:rPr>
        <w:t>Будьте внимательны и осторожны, но если все же беда произошла помните, рядом с Вами находятся профессионалы. Не медлите с вызовом помощи по единому телефону вызова экстренных оперативных служб «112».</w:t>
      </w:r>
      <w:bookmarkStart w:id="0" w:name="_GoBack"/>
      <w:bookmarkEnd w:id="0"/>
    </w:p>
    <w:tbl>
      <w:tblPr>
        <w:tblStyle w:val="a5"/>
        <w:tblW w:w="1042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10420"/>
      </w:tblGrid>
      <w:tr>
        <w:trPr/>
        <w:tc>
          <w:tcPr>
            <w:tcW w:w="10420" w:type="dxa"/>
            <w:tcBorders>
              <w:top w:val="thinThickMediumGap" w:sz="24" w:space="0" w:color="000000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color w:val="FF0000"/>
                <w:kern w:val="0"/>
                <w:sz w:val="26"/>
                <w:szCs w:val="26"/>
                <w:lang w:val="ru-RU" w:eastAsia="en-US" w:bidi="ar-SA"/>
              </w:rPr>
            </w:r>
          </w:p>
        </w:tc>
      </w:tr>
    </w:tbl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b/>
          <w:color w:themeColor="text1" w:val="000000"/>
          <w:sz w:val="26"/>
          <w:szCs w:val="26"/>
        </w:rPr>
      </w:pPr>
      <w:r>
        <w:rPr>
          <w:rFonts w:cs="Times New Roman" w:ascii="Times New Roman" w:hAnsi="Times New Roman"/>
          <w:b/>
          <w:color w:themeColor="text1" w:val="000000"/>
          <w:sz w:val="26"/>
          <w:szCs w:val="26"/>
        </w:rPr>
        <w:t>Комитет гражданской защиты населения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b/>
          <w:color w:themeColor="text1" w:val="000000"/>
          <w:sz w:val="26"/>
          <w:szCs w:val="26"/>
        </w:rPr>
      </w:pPr>
      <w:r>
        <w:rPr>
          <w:rFonts w:cs="Times New Roman" w:ascii="Times New Roman" w:hAnsi="Times New Roman"/>
          <w:b/>
          <w:color w:themeColor="text1" w:val="000000"/>
          <w:sz w:val="26"/>
          <w:szCs w:val="26"/>
        </w:rPr>
        <w:t>администрации Волгограда</w:t>
      </w:r>
    </w:p>
    <w:sectPr>
      <w:type w:val="nextPage"/>
      <w:pgSz w:w="11906" w:h="16838"/>
      <w:pgMar w:left="720" w:right="566" w:gutter="0" w:header="0" w:top="284" w:footer="0" w:bottom="142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empora LGC Uni"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Tahoma">
    <w:charset w:val="01"/>
    <w:family w:val="roman"/>
    <w:pitch w:val="variable"/>
  </w:font>
  <w:font w:name="Open Sans"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Heading3">
    <w:name w:val="Heading 3"/>
    <w:basedOn w:val="Normal"/>
    <w:link w:val="3"/>
    <w:uiPriority w:val="9"/>
    <w:qFormat/>
    <w:rsid w:val="005e4b2e"/>
    <w:pPr>
      <w:spacing w:lineRule="auto" w:line="240" w:beforeAutospacing="1" w:afterAutospacing="1"/>
      <w:outlineLvl w:val="2"/>
    </w:pPr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paragraph" w:styleId="Heading4">
    <w:name w:val="Heading 4"/>
    <w:basedOn w:val="Normal"/>
    <w:link w:val="4"/>
    <w:uiPriority w:val="9"/>
    <w:qFormat/>
    <w:rsid w:val="005e4b2e"/>
    <w:pPr>
      <w:spacing w:lineRule="auto" w:line="240" w:beforeAutospacing="1" w:afterAutospacing="1"/>
      <w:outlineLvl w:val="3"/>
    </w:pPr>
    <w:rPr>
      <w:rFonts w:ascii="Times New Roman" w:hAnsi="Times New Roman" w:eastAsia="Times New Roman" w:cs="Times New Roman"/>
      <w:b/>
      <w:bCs/>
      <w:sz w:val="24"/>
      <w:szCs w:val="24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3" w:customStyle="1">
    <w:name w:val="Заголовок 3 Знак"/>
    <w:basedOn w:val="DefaultParagraphFont"/>
    <w:uiPriority w:val="9"/>
    <w:qFormat/>
    <w:rsid w:val="005e4b2e"/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character" w:styleId="4" w:customStyle="1">
    <w:name w:val="Заголовок 4 Знак"/>
    <w:basedOn w:val="DefaultParagraphFont"/>
    <w:uiPriority w:val="9"/>
    <w:qFormat/>
    <w:rsid w:val="005e4b2e"/>
    <w:rPr>
      <w:rFonts w:ascii="Times New Roman" w:hAnsi="Times New Roman" w:eastAsia="Times New Roman" w:cs="Times New Roman"/>
      <w:b/>
      <w:bCs/>
      <w:sz w:val="24"/>
      <w:szCs w:val="24"/>
      <w:lang w:eastAsia="ru-RU"/>
    </w:rPr>
  </w:style>
  <w:style w:type="character" w:styleId="Style12" w:customStyle="1">
    <w:name w:val="Текст выноски Знак"/>
    <w:basedOn w:val="DefaultParagraphFont"/>
    <w:link w:val="BalloonText"/>
    <w:uiPriority w:val="99"/>
    <w:semiHidden/>
    <w:qFormat/>
    <w:rsid w:val="00731d9f"/>
    <w:rPr>
      <w:rFonts w:ascii="Tahoma" w:hAnsi="Tahoma" w:cs="Tahoma"/>
      <w:sz w:val="16"/>
      <w:szCs w:val="16"/>
    </w:rPr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Droid Sans Fallback" w:cs="Lohit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4">
    <w:name w:val="Указатель"/>
    <w:basedOn w:val="Normal"/>
    <w:qFormat/>
    <w:pPr>
      <w:suppressLineNumbers/>
    </w:pPr>
    <w:rPr>
      <w:rFonts w:cs="Lohit Devanagari"/>
    </w:rPr>
  </w:style>
  <w:style w:type="paragraph" w:styleId="ListParagraph">
    <w:name w:val="List Paragraph"/>
    <w:basedOn w:val="Normal"/>
    <w:uiPriority w:val="34"/>
    <w:qFormat/>
    <w:rsid w:val="00c17f39"/>
    <w:pPr>
      <w:spacing w:before="0" w:after="200"/>
      <w:ind w:left="720"/>
      <w:contextualSpacing/>
    </w:pPr>
    <w:rPr/>
  </w:style>
  <w:style w:type="paragraph" w:styleId="NormalWeb">
    <w:name w:val="Normal (Web)"/>
    <w:basedOn w:val="Normal"/>
    <w:uiPriority w:val="99"/>
    <w:unhideWhenUsed/>
    <w:qFormat/>
    <w:rsid w:val="000a7b1b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Style12"/>
    <w:uiPriority w:val="99"/>
    <w:semiHidden/>
    <w:unhideWhenUsed/>
    <w:qFormat/>
    <w:rsid w:val="00731d9f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59"/>
    <w:rsid w:val="00731d9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Application>LibreOffice/7.6.7.2$Linux_X86_64 LibreOffice_project/60$Build-2</Application>
  <AppVersion>15.0000</AppVersion>
  <Pages>1</Pages>
  <Words>258</Words>
  <Characters>1538</Characters>
  <CharactersWithSpaces>1897</CharactersWithSpaces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2021-12-13T08:03:00Z</dcterms:created>
  <dc:creator>Гурова Ольга Александровна</dc:creator>
  <dc:description/>
  <dc:language>ru-RU</dc:language>
  <cp:lastModifiedBy>Курбанова Зайнаб Абулмуслимовна</cp:lastModifiedBy>
  <cp:lastPrinted>2024-11-07T11:25:00Z</cp:lastPrinted>
  <dcterms:modified xsi:type="dcterms:W3CDTF">2024-11-07T11:25:00Z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