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a5"/>
        <w:tblW w:w="1050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537"/>
        <w:gridCol w:w="7963"/>
      </w:tblGrid>
      <w:tr>
        <w:trPr>
          <w:trHeight w:val="2481" w:hRule="atLeast"/>
        </w:trPr>
        <w:tc>
          <w:tcPr>
            <w:tcW w:w="2537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"/>
                <w:szCs w:val="2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"/>
                <w:szCs w:val="2"/>
                <w:lang w:val="ru-RU" w:eastAsia="en-US" w:bidi="ar-SA"/>
              </w:rPr>
              <w:drawing>
                <wp:anchor behindDoc="0" distT="0" distB="0" distL="114300" distR="114300" simplePos="0" locked="0" layoutInCell="1" allowOverlap="1" relativeHeight="2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48260</wp:posOffset>
                  </wp:positionV>
                  <wp:extent cx="1419225" cy="1333500"/>
                  <wp:effectExtent l="0" t="0" r="0" b="0"/>
                  <wp:wrapSquare wrapText="bothSides"/>
                  <wp:docPr id="1" name="Рисунок 6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6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1333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63" w:type="dxa"/>
            <w:tcBorders>
              <w:top w:val="nil"/>
              <w:left w:val="nil"/>
              <w:bottom w:val="thinThickMediumGap" w:sz="24" w:space="0" w:color="000000"/>
              <w:right w:val="nil"/>
            </w:tcBorders>
            <w:vAlign w:val="center"/>
          </w:tcPr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rFonts w:ascii="Times New Roman" w:hAnsi="Times New Roman" w:eastAsia="Times New Roman" w:cs="Times New Roman"/>
                <w:b/>
                <w:bCs/>
                <w:color w:val="FF0000"/>
                <w:kern w:val="2"/>
                <w:sz w:val="44"/>
                <w:szCs w:val="4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ПАМЯТКА населению</w:t>
            </w:r>
          </w:p>
          <w:p>
            <w:pPr>
              <w:pStyle w:val="Normal"/>
              <w:widowControl/>
              <w:numPr>
                <w:ilvl w:val="0"/>
                <w:numId w:val="0"/>
              </w:numPr>
              <w:spacing w:lineRule="auto" w:line="240" w:before="0" w:after="0"/>
              <w:jc w:val="center"/>
              <w:outlineLvl w:val="0"/>
              <w:rPr>
                <w:color w:val="FF0000"/>
                <w:sz w:val="44"/>
                <w:szCs w:val="44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FF0000"/>
                <w:kern w:val="2"/>
                <w:sz w:val="44"/>
                <w:szCs w:val="44"/>
                <w:lang w:val="ru-RU" w:eastAsia="ru-RU" w:bidi="ar-SA"/>
              </w:rPr>
              <w:t>«Общие правила поведения                   в гололед»</w:t>
            </w:r>
          </w:p>
        </w:tc>
      </w:tr>
    </w:tbl>
    <w:p>
      <w:pPr>
        <w:pStyle w:val="Normal"/>
        <w:pBdr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framePr w:w="10620" w:h="4380" w:x="931" w:y="55" w:hSpace="180" w:vSpace="0" w:wrap="around" w:vAnchor="text" w:hAnchor="page" w:hRule="exact"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pBdr/>
        <w:spacing w:before="0" w:after="0"/>
        <w:jc w:val="center"/>
        <w:rPr>
          <w:rFonts w:ascii="Times New Roman" w:hAnsi="Times New Roman" w:eastAsia="Times New Roman" w:cs="Times New Roman"/>
          <w:b/>
          <w:bCs/>
          <w:sz w:val="26"/>
          <w:szCs w:val="26"/>
          <w:lang w:eastAsia="ru-RU"/>
        </w:rPr>
        <w:framePr w:w="10620" w:h="4380" w:x="931" w:y="55" w:hSpace="180" w:vSpace="0" w:wrap="around" w:vAnchor="text" w:hAnchor="page" w:hRule="exact"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Уважаемые жители Волгограда!</w:t>
      </w:r>
    </w:p>
    <w:p>
      <w:pPr>
        <w:pStyle w:val="Normal"/>
        <w:pBdr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  <w:framePr w:w="10620" w:h="4380" w:x="931" w:y="55" w:hSpace="180" w:vSpace="0" w:wrap="around" w:vAnchor="text" w:hAnchor="page" w:hRule="exact"/>
      </w:pPr>
      <w:bookmarkStart w:id="0" w:name="_GoBack"/>
      <w:r>
        <w:rPr/>
        <w:drawing>
          <wp:inline distT="0" distB="0" distL="0" distR="0">
            <wp:extent cx="3990975" cy="2373630"/>
            <wp:effectExtent l="0" t="0" r="0" b="0"/>
            <wp:docPr id="2" name="Рисунок 1" descr="C:\Users\za-kurbanova\Desktop\ПАМЯТКИ НАСЕЛЕНИЮ\1 ЧАСТЬ\Общие правила поведения в голо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za-kurbanova\Desktop\ПАМЯТКИ НАСЕЛЕНИЮ\1 ЧАСТЬ\Общие правила поведения в гололед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37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     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Рекомендуется соблюдать следующие правила для безопасности во время гололеда:</w:t>
        <w:br/>
        <w:t>1. Во время гололеда, выходя из дома, одевайте удобную и не скользящую обувь. На обувь с гладкой подошвой можно наклеить лейкопластырь. Идите по краю проезжей части дороги, не торопитесь, обходите других пешеходов осторожно.</w:t>
        <w:br/>
        <w:t>2. Поднимаясь или спускаясь по ступенькам, держаться за поручни, перила. Ноги на скользкие ступеньки ставить аккуратно, немного под углом.</w:t>
        <w:br/>
        <w:t>3. Переходя через дорогу, соблюдайте правила дорожного движения, не переходите улицу и не перебегайте перед близко идущим транспортом. ПОМНИТЕ - проезжая часть скользкая, и торможение транспорта затруднено, возможны заносы.</w:t>
        <w:br/>
        <w:t>4. При наличии светофора - переходите только на зеленый свет.</w:t>
        <w:br/>
        <w:t>5. В гололед выбирайте более безопасный маршрут и выходите из дома заблаговременно.</w:t>
        <w:br/>
        <w:t>6. В случае падения на проезжей части дороги, постарайтесь быстрее подняться и отойти на безопасное место, если не можете подняться - попросите прохожих оказать вам помощь, если их нет, то постарайтесь отползти на край дороги в безопасное место.</w:t>
        <w:br/>
        <w:t>7. Если у Вас на глазах произошел несчастный случай, необходимо срочно доставить пострадавшего в лечебное учреждение, либо вызвать скорую медицинскую помощь.</w:t>
        <w:br/>
      </w:r>
    </w:p>
    <w:p>
      <w:pPr>
        <w:pStyle w:val="Normal"/>
        <w:spacing w:before="0" w:after="0"/>
        <w:ind w:firstLine="851"/>
        <w:rPr>
          <w:rFonts w:ascii="Times New Roman" w:hAnsi="Times New Roman" w:cs="Times New Roman"/>
          <w:sz w:val="26"/>
          <w:szCs w:val="26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 </w:t>
      </w:r>
      <w:r>
        <w:rPr>
          <w:rFonts w:cs="Times New Roman" w:ascii="Times New Roman" w:hAnsi="Times New Roman"/>
          <w:sz w:val="26"/>
          <w:szCs w:val="26"/>
        </w:rPr>
        <w:t>Будьте внимательны и осторожны. Но если все же беда произошла помните, рядом с Вами находятся профессионалы. Не медлите с вызовом помощи по единому телефону вызова экстренных оперативных служб «112».</w:t>
      </w:r>
    </w:p>
    <w:p>
      <w:pPr>
        <w:pStyle w:val="Normal"/>
        <w:spacing w:lineRule="auto" w:line="240" w:before="0" w:after="0"/>
        <w:ind w:firstLine="568" w:left="-284" w:right="-143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 </w:t>
      </w:r>
    </w:p>
    <w:tbl>
      <w:tblPr>
        <w:tblStyle w:val="a5"/>
        <w:tblW w:w="10420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0420"/>
      </w:tblGrid>
      <w:tr>
        <w:trPr/>
        <w:tc>
          <w:tcPr>
            <w:tcW w:w="10420" w:type="dxa"/>
            <w:tcBorders>
              <w:top w:val="thinThickMediumGap" w:sz="24" w:space="0" w:color="000000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lineRule="auto" w:line="240" w:before="0" w:after="0"/>
              <w:jc w:val="both"/>
              <w:rPr>
                <w:rFonts w:ascii="Times New Roman" w:hAnsi="Times New Roman" w:cs="Times New Roman"/>
                <w:color w:val="FF0000"/>
                <w:sz w:val="26"/>
                <w:szCs w:val="26"/>
              </w:rPr>
            </w:pPr>
            <w:r>
              <w:rPr>
                <w:rFonts w:eastAsia="Calibri" w:cs="Times New Roman" w:ascii="Times New Roman" w:hAnsi="Times New Roman"/>
                <w:color w:val="FF0000"/>
                <w:kern w:val="0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Комитет гражданской защиты населения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6"/>
          <w:szCs w:val="26"/>
        </w:rPr>
        <w:t>администрации Волгограда</w:t>
      </w:r>
    </w:p>
    <w:sectPr>
      <w:type w:val="nextPage"/>
      <w:pgSz w:w="11906" w:h="16838"/>
      <w:pgMar w:left="720" w:right="566" w:gutter="0" w:header="0" w:top="426" w:footer="0" w:bottom="72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3">
    <w:name w:val="Heading 3"/>
    <w:basedOn w:val="Normal"/>
    <w:link w:val="3"/>
    <w:uiPriority w:val="9"/>
    <w:qFormat/>
    <w:rsid w:val="005e4b2e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paragraph" w:styleId="Heading4">
    <w:name w:val="Heading 4"/>
    <w:basedOn w:val="Normal"/>
    <w:link w:val="4"/>
    <w:uiPriority w:val="9"/>
    <w:qFormat/>
    <w:rsid w:val="005e4b2e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3" w:customStyle="1">
    <w:name w:val="Заголовок 3 Знак"/>
    <w:basedOn w:val="DefaultParagraphFont"/>
    <w:uiPriority w:val="9"/>
    <w:qFormat/>
    <w:rsid w:val="005e4b2e"/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4" w:customStyle="1">
    <w:name w:val="Заголовок 4 Знак"/>
    <w:basedOn w:val="DefaultParagraphFont"/>
    <w:uiPriority w:val="9"/>
    <w:qFormat/>
    <w:rsid w:val="005e4b2e"/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31d9f"/>
    <w:rPr>
      <w:rFonts w:ascii="Tahoma" w:hAnsi="Tahoma" w:cs="Tahoma"/>
      <w:sz w:val="16"/>
      <w:szCs w:val="16"/>
    </w:rPr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uiPriority w:val="34"/>
    <w:qFormat/>
    <w:rsid w:val="00c17f39"/>
    <w:pPr>
      <w:spacing w:before="0" w:after="200"/>
      <w:ind w:left="72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0a7b1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31d9f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1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31d9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LibreOffice/7.6.7.2$Linux_X86_64 LibreOffice_project/60$Build-2</Application>
  <AppVersion>15.0000</AppVersion>
  <Pages>1</Pages>
  <Words>216</Words>
  <Characters>1345</Characters>
  <CharactersWithSpaces>1584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2024-11-07T09:38:00Z</dcterms:created>
  <dc:creator>Гурова Ольга Александровна</dc:creator>
  <dc:description/>
  <dc:language>ru-RU</dc:language>
  <cp:lastModifiedBy>Курбанова Зайнаб Абулмуслимовна</cp:lastModifiedBy>
  <cp:lastPrinted>2024-11-06T06:00:00Z</cp:lastPrinted>
  <dcterms:modified xsi:type="dcterms:W3CDTF">2024-11-07T09:38:00Z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